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3.xml" ContentType="application/vnd.openxmlformats-officedocument.wordprocessingml.header+xml"/>
  <Override PartName="/word/footer1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 am placed on a default section.</w:t>
      </w:r>
    </w:p>
    <w:p>
      <w:pPr>
        <w:sectPr>
          <w:pgSz w:orient="portrait" w:w="11905.511811023621703498065471649169921875" w:h="16837.7952755905498634092509746551513671875"/>
          <w:pgMar w:top="1440" w:right="1440" w:bottom="1440" w:left="1440" w:header="720" w:footer="720" w:gutter="0"/>
          <w:pgBorders w:offsetFrom="page">
            <w:top w:val="single" w:sz="12" w:color="00FF00" w:space="24"/>
            <w:left w:val="single" w:sz="12" w:color="00FF00" w:space="24"/>
            <w:right w:val="single" w:sz="12" w:color="00FF00" w:space="24"/>
            <w:bottom w:val="single" w:sz="12" w:color="00FF00" w:space="24"/>
          </w:pgBorders>
          <w:cols w:num="1" w:space="720"/>
        </w:sectPr>
      </w:pPr>
    </w:p>
    <w:p>
      <w:pPr/>
      <w:r>
        <w:rPr/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orient="landscape" w:w="16837.7952755905498634092509746551513671875" w:h="11905.511811023621703498065471649169921875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This section uses other margins with folio papersize.</w:t>
      </w:r>
    </w:p>
    <w:p>
      <w:pPr>
        <w:sectPr>
          <w:pgSz w:orient="portrait" w:w="12240" w:h="18720"/>
          <w:pgMar w:top="600" w:right="600" w:bottom="600" w:left="600" w:header="720" w:footer="720" w:gutter="0"/>
          <w:cols w:num="1" w:space="720"/>
        </w:sectPr>
      </w:pPr>
    </w:p>
    <w:p>
      <w:pPr/>
      <w:r>
        <w:rPr/>
        <w:t xml:space="preserve">This section is vertically centered.</w:t>
      </w:r>
    </w:p>
    <w:p>
      <w:pPr>
        <w:sectPr>
          <w:pgSz w:orient="portrait" w:w="11905.511811023621703498065471649169921875" w:h="16837.7952755905498634092509746551513671875"/>
          <w:vAlign w:val="center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This section and we play with header/footer height.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200" w:right="200" w:bottom="200" w:left="200" w:header="50" w:footer="5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Footer</w:t>
    </w:r>
  </w:p>
</w:ft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3.xml"/><Relationship Id="rId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2026-03-01T03:04:27+00:00</dcterms:created>
  <dcterms:modified xsi:type="dcterms:W3CDTF">2026-03-01T03:04:27+00:00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